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063" w:rsidRDefault="000501ED" w:rsidP="00B6406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noProof/>
          <w:color w:val="2A0C5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374650</wp:posOffset>
                </wp:positionH>
                <wp:positionV relativeFrom="paragraph">
                  <wp:posOffset>-781050</wp:posOffset>
                </wp:positionV>
                <wp:extent cx="4565015" cy="710565"/>
                <wp:effectExtent l="3175" t="0" r="3810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015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9CE" w:rsidRDefault="004F39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362450" cy="619125"/>
                                  <wp:effectExtent l="19050" t="0" r="0" b="0"/>
                                  <wp:docPr id="33" name="Picture 33" descr="C:\Documents and Settings\dmenzi\My Documents\My Pictures\banner-lsuhsc-no-color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 descr="C:\Documents and Settings\dmenzi\My Documents\My Pictures\banner-lsuhsc-no-color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62450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.5pt;margin-top:-61.5pt;width:359.45pt;height:55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" stroked="f">
                <v:textbox style="mso-fit-shape-to-text:t">
                  <w:txbxContent>
                    <w:p w:rsidR="004F39CE" w:rsidRDefault="004F39C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362450" cy="619125"/>
                            <wp:effectExtent l="19050" t="0" r="0" b="0"/>
                            <wp:docPr id="33" name="Picture 33" descr="C:\Documents and Settings\dmenzi\My Documents\My Pictures\banner-lsuhsc-no-color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 descr="C:\Documents and Settings\dmenzi\My Documents\My Pictures\banner-lsuhsc-no-color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62450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70F0" w:rsidRPr="00AB1E09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B00AF1" w:rsidRPr="00616AC8" w:rsidRDefault="00B00AF1" w:rsidP="00B00AF1">
      <w:pPr>
        <w:ind w:left="450" w:right="540"/>
        <w:jc w:val="center"/>
        <w:rPr>
          <w:b/>
          <w:bCs/>
          <w:sz w:val="32"/>
          <w:szCs w:val="32"/>
        </w:rPr>
      </w:pPr>
      <w:r w:rsidRPr="00616AC8">
        <w:rPr>
          <w:b/>
          <w:bCs/>
          <w:sz w:val="32"/>
          <w:szCs w:val="32"/>
        </w:rPr>
        <w:t>Julie A. Gayle, MD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64063" w:rsidRPr="00B00AF1" w:rsidRDefault="00B64063" w:rsidP="00BD70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Current Title:</w:t>
      </w:r>
      <w:r w:rsidR="00B00AF1">
        <w:rPr>
          <w:rFonts w:ascii="Arial" w:hAnsi="Arial" w:cs="Arial"/>
          <w:b/>
          <w:sz w:val="22"/>
          <w:szCs w:val="22"/>
        </w:rPr>
        <w:t xml:space="preserve"> </w:t>
      </w:r>
      <w:r w:rsidR="00B00AF1" w:rsidRPr="00B00AF1">
        <w:rPr>
          <w:rFonts w:ascii="Arial" w:hAnsi="Arial" w:cs="Arial"/>
          <w:sz w:val="22"/>
          <w:szCs w:val="22"/>
        </w:rPr>
        <w:t>Assistant Professor</w:t>
      </w:r>
      <w:r w:rsidR="00B00AF1">
        <w:rPr>
          <w:rFonts w:ascii="Arial" w:hAnsi="Arial" w:cs="Arial"/>
          <w:sz w:val="22"/>
          <w:szCs w:val="22"/>
        </w:rPr>
        <w:t xml:space="preserve"> and Clinical Anesthesiologist </w:t>
      </w:r>
    </w:p>
    <w:p w:rsidR="00B00AF1" w:rsidRDefault="00BD70F0" w:rsidP="00B00AF1">
      <w:r w:rsidRPr="00DE41B1">
        <w:rPr>
          <w:rFonts w:ascii="Arial" w:hAnsi="Arial" w:cs="Arial"/>
          <w:b/>
          <w:sz w:val="22"/>
          <w:szCs w:val="22"/>
        </w:rPr>
        <w:t>Business Address:</w:t>
      </w:r>
      <w:r w:rsidR="00535A39">
        <w:rPr>
          <w:rFonts w:ascii="Arial" w:hAnsi="Arial" w:cs="Arial"/>
          <w:b/>
          <w:sz w:val="22"/>
          <w:szCs w:val="22"/>
        </w:rPr>
        <w:t xml:space="preserve">  </w:t>
      </w:r>
      <w:bookmarkStart w:id="0" w:name="_GoBack"/>
      <w:bookmarkEnd w:id="0"/>
      <w:r w:rsidR="00B00AF1" w:rsidRPr="00B00AF1">
        <w:t xml:space="preserve"> </w:t>
      </w:r>
      <w:r w:rsidR="00B00AF1">
        <w:t xml:space="preserve">LSUHSC School of Medicine </w:t>
      </w:r>
    </w:p>
    <w:p w:rsidR="00B00AF1" w:rsidRDefault="00B00AF1" w:rsidP="00B00AF1">
      <w:pPr>
        <w:ind w:left="1440" w:firstLine="720"/>
      </w:pPr>
      <w:r>
        <w:t xml:space="preserve">1542 Tulane Ave, Ste. 659 </w:t>
      </w:r>
    </w:p>
    <w:p w:rsidR="00B00AF1" w:rsidRPr="00DE41B1" w:rsidRDefault="00B00AF1" w:rsidP="00B00AF1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t>New Orleans, LA 70112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DE41B1" w:rsidRDefault="005E5C0E" w:rsidP="00BD70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Business Telephone and F</w:t>
      </w:r>
      <w:r w:rsidR="00BD70F0" w:rsidRPr="00DE41B1">
        <w:rPr>
          <w:rFonts w:ascii="Arial" w:hAnsi="Arial" w:cs="Arial"/>
          <w:b/>
          <w:sz w:val="22"/>
          <w:szCs w:val="22"/>
        </w:rPr>
        <w:t>ax:</w:t>
      </w:r>
      <w:r w:rsidR="00B00AF1" w:rsidRPr="00B00AF1">
        <w:t xml:space="preserve"> </w:t>
      </w:r>
      <w:r w:rsidR="00B00AF1">
        <w:t>(504) 568-2315 / (504) 568-2317 (Fax)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Business email Address:</w:t>
      </w:r>
      <w:r w:rsidR="00B00AF1">
        <w:rPr>
          <w:rFonts w:ascii="Arial" w:hAnsi="Arial" w:cs="Arial"/>
          <w:b/>
          <w:sz w:val="22"/>
          <w:szCs w:val="22"/>
        </w:rPr>
        <w:t xml:space="preserve"> </w:t>
      </w:r>
      <w:hyperlink r:id="rId8" w:history="1">
        <w:r w:rsidR="00B00AF1" w:rsidRPr="00816700">
          <w:rPr>
            <w:rStyle w:val="Hyperlink"/>
            <w:rFonts w:ascii="Arial" w:hAnsi="Arial" w:cs="Arial"/>
            <w:b/>
            <w:sz w:val="22"/>
            <w:szCs w:val="22"/>
          </w:rPr>
          <w:t>jgayle@lsuhsc.edu</w:t>
        </w:r>
      </w:hyperlink>
      <w:r w:rsidR="00B00AF1">
        <w:rPr>
          <w:rFonts w:ascii="Arial" w:hAnsi="Arial" w:cs="Arial"/>
          <w:b/>
          <w:sz w:val="22"/>
          <w:szCs w:val="22"/>
        </w:rPr>
        <w:t xml:space="preserve"> </w:t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00AF1" w:rsidRDefault="00BD70F0" w:rsidP="00B00AF1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>Education:</w:t>
      </w:r>
    </w:p>
    <w:p w:rsidR="00B00AF1" w:rsidRPr="00E2168E" w:rsidRDefault="00B00AF1" w:rsidP="00B00AF1">
      <w:pPr>
        <w:rPr>
          <w:kern w:val="28"/>
          <w:szCs w:val="22"/>
        </w:rPr>
      </w:pPr>
      <w:r w:rsidRPr="00E2168E">
        <w:rPr>
          <w:kern w:val="28"/>
          <w:szCs w:val="22"/>
        </w:rPr>
        <w:t>Louisiana State University B</w:t>
      </w:r>
      <w:r w:rsidR="007B3927">
        <w:rPr>
          <w:kern w:val="28"/>
          <w:szCs w:val="22"/>
        </w:rPr>
        <w:t>achelor of Science, Psychology</w:t>
      </w:r>
      <w:r w:rsidR="007B3927">
        <w:rPr>
          <w:kern w:val="28"/>
          <w:szCs w:val="22"/>
        </w:rPr>
        <w:tab/>
        <w:t xml:space="preserve">          </w:t>
      </w:r>
      <w:r w:rsidRPr="00E2168E">
        <w:rPr>
          <w:kern w:val="28"/>
          <w:szCs w:val="22"/>
        </w:rPr>
        <w:t>May</w:t>
      </w:r>
      <w:r w:rsidR="00E0576D">
        <w:rPr>
          <w:kern w:val="28"/>
          <w:szCs w:val="22"/>
        </w:rPr>
        <w:t xml:space="preserve"> </w:t>
      </w:r>
      <w:r w:rsidRPr="00E2168E">
        <w:rPr>
          <w:kern w:val="28"/>
          <w:szCs w:val="22"/>
        </w:rPr>
        <w:t>1991</w:t>
      </w:r>
      <w:r w:rsidRPr="00E2168E">
        <w:rPr>
          <w:kern w:val="28"/>
          <w:szCs w:val="22"/>
        </w:rPr>
        <w:tab/>
      </w:r>
    </w:p>
    <w:p w:rsidR="00B00AF1" w:rsidRPr="00E2168E" w:rsidRDefault="00B00AF1" w:rsidP="00B00AF1">
      <w:pPr>
        <w:rPr>
          <w:kern w:val="28"/>
          <w:szCs w:val="22"/>
        </w:rPr>
      </w:pPr>
      <w:r w:rsidRPr="00E2168E">
        <w:rPr>
          <w:kern w:val="28"/>
          <w:szCs w:val="22"/>
        </w:rPr>
        <w:t>Baton Rouge, LA</w:t>
      </w:r>
    </w:p>
    <w:p w:rsidR="00B00AF1" w:rsidRPr="00E2168E" w:rsidRDefault="00B00AF1" w:rsidP="00B00AF1">
      <w:pPr>
        <w:rPr>
          <w:rFonts w:ascii="Arial" w:hAnsi="Arial" w:cs="Arial"/>
          <w:b/>
          <w:szCs w:val="22"/>
        </w:rPr>
      </w:pPr>
      <w:r w:rsidRPr="00E2168E">
        <w:rPr>
          <w:kern w:val="28"/>
          <w:szCs w:val="22"/>
        </w:rPr>
        <w:tab/>
      </w:r>
      <w:r w:rsidRPr="00E2168E">
        <w:rPr>
          <w:kern w:val="28"/>
          <w:szCs w:val="22"/>
        </w:rPr>
        <w:tab/>
      </w:r>
    </w:p>
    <w:p w:rsidR="00B00AF1" w:rsidRPr="00E2168E" w:rsidRDefault="00B00AF1" w:rsidP="00B00AF1">
      <w:pPr>
        <w:ind w:right="540"/>
        <w:rPr>
          <w:szCs w:val="22"/>
        </w:rPr>
      </w:pPr>
      <w:r w:rsidRPr="00E2168E">
        <w:rPr>
          <w:szCs w:val="22"/>
        </w:rPr>
        <w:t xml:space="preserve">Louisiana State University School of Medicine, Doctor of Medicine </w:t>
      </w:r>
      <w:r w:rsidR="00E2168E">
        <w:rPr>
          <w:szCs w:val="22"/>
        </w:rPr>
        <w:t xml:space="preserve">       </w:t>
      </w:r>
      <w:r w:rsidRPr="00E2168E">
        <w:rPr>
          <w:szCs w:val="22"/>
        </w:rPr>
        <w:t xml:space="preserve"> May 2004</w:t>
      </w:r>
      <w:r w:rsidRPr="00E2168E">
        <w:rPr>
          <w:b/>
          <w:szCs w:val="22"/>
        </w:rPr>
        <w:t xml:space="preserve">        </w:t>
      </w:r>
      <w:r w:rsidRPr="00E2168E">
        <w:rPr>
          <w:szCs w:val="22"/>
        </w:rPr>
        <w:t>New Orleans, LA</w:t>
      </w:r>
      <w:r w:rsidRPr="00E2168E">
        <w:rPr>
          <w:szCs w:val="22"/>
        </w:rPr>
        <w:tab/>
      </w:r>
    </w:p>
    <w:p w:rsidR="00B00AF1" w:rsidRPr="00E2168E" w:rsidRDefault="00B00AF1" w:rsidP="00B00AF1">
      <w:pPr>
        <w:ind w:right="540"/>
      </w:pPr>
    </w:p>
    <w:p w:rsidR="00B00AF1" w:rsidRPr="00E2168E" w:rsidRDefault="00B00AF1" w:rsidP="00B00AF1">
      <w:pPr>
        <w:ind w:right="540"/>
      </w:pPr>
      <w:r w:rsidRPr="00E2168E">
        <w:t>Tulane University School of Medicine, Transitional Internship</w:t>
      </w:r>
      <w:r w:rsidRPr="00E2168E">
        <w:tab/>
      </w:r>
      <w:r w:rsidR="00E2168E">
        <w:t xml:space="preserve">          June 2005 </w:t>
      </w:r>
      <w:r w:rsidRPr="00E2168E">
        <w:t>New Orleans, LA</w:t>
      </w:r>
    </w:p>
    <w:p w:rsidR="00BD70F0" w:rsidRPr="00E2168E" w:rsidRDefault="00BD70F0" w:rsidP="00BD70F0">
      <w:pPr>
        <w:rPr>
          <w:rFonts w:ascii="Arial" w:hAnsi="Arial" w:cs="Arial"/>
          <w:b/>
          <w:szCs w:val="22"/>
        </w:rPr>
      </w:pPr>
    </w:p>
    <w:p w:rsidR="00B00AF1" w:rsidRPr="00E2168E" w:rsidRDefault="00B00AF1" w:rsidP="00B00AF1">
      <w:pPr>
        <w:widowControl w:val="0"/>
        <w:overflowPunct w:val="0"/>
        <w:autoSpaceDE w:val="0"/>
        <w:autoSpaceDN w:val="0"/>
        <w:adjustRightInd w:val="0"/>
        <w:ind w:right="570"/>
        <w:rPr>
          <w:b/>
          <w:kern w:val="28"/>
          <w:szCs w:val="20"/>
        </w:rPr>
      </w:pPr>
      <w:r w:rsidRPr="00E2168E">
        <w:rPr>
          <w:kern w:val="28"/>
          <w:szCs w:val="20"/>
        </w:rPr>
        <w:t xml:space="preserve">Tulane University School of Medicine, </w:t>
      </w:r>
      <w:r w:rsidR="00E2168E">
        <w:rPr>
          <w:kern w:val="28"/>
          <w:szCs w:val="20"/>
        </w:rPr>
        <w:t>Resident</w:t>
      </w:r>
      <w:r w:rsidR="00E2168E">
        <w:rPr>
          <w:kern w:val="28"/>
          <w:szCs w:val="20"/>
        </w:rPr>
        <w:tab/>
      </w:r>
      <w:r w:rsidR="00E2168E">
        <w:rPr>
          <w:kern w:val="28"/>
          <w:szCs w:val="20"/>
        </w:rPr>
        <w:tab/>
      </w:r>
      <w:r w:rsidR="00E2168E">
        <w:rPr>
          <w:kern w:val="28"/>
          <w:szCs w:val="20"/>
        </w:rPr>
        <w:tab/>
        <w:t xml:space="preserve">         </w:t>
      </w:r>
      <w:r w:rsidR="007B3927">
        <w:rPr>
          <w:kern w:val="28"/>
          <w:szCs w:val="20"/>
        </w:rPr>
        <w:t xml:space="preserve"> </w:t>
      </w:r>
      <w:r w:rsidRPr="00E2168E">
        <w:rPr>
          <w:kern w:val="28"/>
          <w:szCs w:val="20"/>
        </w:rPr>
        <w:t>June 2008</w:t>
      </w:r>
      <w:r w:rsidR="00E2168E">
        <w:rPr>
          <w:b/>
          <w:kern w:val="28"/>
          <w:szCs w:val="20"/>
        </w:rPr>
        <w:t xml:space="preserve"> </w:t>
      </w:r>
      <w:r w:rsidRPr="00E2168E">
        <w:rPr>
          <w:kern w:val="28"/>
          <w:szCs w:val="20"/>
        </w:rPr>
        <w:t>Department of Anesthesiology, New Orleans, LA</w:t>
      </w:r>
    </w:p>
    <w:p w:rsidR="00BD70F0" w:rsidRPr="00E2168E" w:rsidRDefault="00B00AF1" w:rsidP="00B00AF1">
      <w:pPr>
        <w:widowControl w:val="0"/>
        <w:overflowPunct w:val="0"/>
        <w:autoSpaceDE w:val="0"/>
        <w:autoSpaceDN w:val="0"/>
        <w:adjustRightInd w:val="0"/>
        <w:ind w:left="660" w:right="570"/>
        <w:rPr>
          <w:kern w:val="28"/>
          <w:szCs w:val="20"/>
        </w:rPr>
      </w:pPr>
      <w:r w:rsidRPr="00E2168E">
        <w:rPr>
          <w:kern w:val="28"/>
          <w:szCs w:val="20"/>
        </w:rPr>
        <w:t xml:space="preserve">  </w:t>
      </w:r>
      <w:r w:rsidRPr="00E2168E">
        <w:rPr>
          <w:kern w:val="28"/>
          <w:szCs w:val="20"/>
        </w:rPr>
        <w:tab/>
      </w:r>
      <w:r w:rsidRPr="00E2168E">
        <w:rPr>
          <w:kern w:val="28"/>
          <w:szCs w:val="20"/>
        </w:rPr>
        <w:tab/>
      </w:r>
      <w:r w:rsidRPr="00E2168E">
        <w:rPr>
          <w:kern w:val="28"/>
          <w:szCs w:val="20"/>
        </w:rPr>
        <w:tab/>
      </w:r>
      <w:r w:rsidRPr="00E2168E">
        <w:rPr>
          <w:kern w:val="28"/>
          <w:szCs w:val="20"/>
        </w:rPr>
        <w:tab/>
      </w: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Certification</w:t>
      </w:r>
      <w:r w:rsidR="00B00AF1">
        <w:rPr>
          <w:rFonts w:ascii="Arial" w:hAnsi="Arial" w:cs="Arial"/>
          <w:b/>
          <w:sz w:val="22"/>
          <w:szCs w:val="22"/>
        </w:rPr>
        <w:t>/Licensure</w:t>
      </w:r>
      <w:r w:rsidRPr="00DE41B1">
        <w:rPr>
          <w:rFonts w:ascii="Arial" w:hAnsi="Arial" w:cs="Arial"/>
          <w:b/>
          <w:sz w:val="22"/>
          <w:szCs w:val="22"/>
        </w:rPr>
        <w:t xml:space="preserve">: </w:t>
      </w:r>
    </w:p>
    <w:p w:rsidR="00B00AF1" w:rsidRDefault="00B00AF1" w:rsidP="00BD70F0">
      <w:pPr>
        <w:rPr>
          <w:rFonts w:ascii="Arial" w:hAnsi="Arial" w:cs="Arial"/>
          <w:color w:val="FF0000"/>
          <w:sz w:val="18"/>
          <w:szCs w:val="18"/>
        </w:rPr>
      </w:pPr>
    </w:p>
    <w:p w:rsidR="0050568E" w:rsidRDefault="00B00AF1" w:rsidP="0050568E">
      <w:pPr>
        <w:ind w:right="540"/>
      </w:pPr>
      <w:r>
        <w:t>Diplomate, American Bo</w:t>
      </w:r>
      <w:r w:rsidR="0050568E">
        <w:t>ard of Anesthesiology #45392</w:t>
      </w:r>
    </w:p>
    <w:p w:rsidR="00B00AF1" w:rsidRDefault="00B00AF1" w:rsidP="0050568E">
      <w:pPr>
        <w:ind w:right="540"/>
      </w:pPr>
      <w:r>
        <w:t>April 2010</w:t>
      </w:r>
    </w:p>
    <w:p w:rsidR="00B00AF1" w:rsidRPr="00616AC8" w:rsidRDefault="00B00AF1" w:rsidP="0050568E">
      <w:pPr>
        <w:ind w:left="660" w:right="540" w:hanging="210"/>
      </w:pPr>
    </w:p>
    <w:p w:rsidR="0050568E" w:rsidRDefault="00B00AF1" w:rsidP="0050568E">
      <w:pPr>
        <w:ind w:right="540"/>
      </w:pPr>
      <w:r w:rsidRPr="00616AC8">
        <w:t>Virg</w:t>
      </w:r>
      <w:r>
        <w:t xml:space="preserve">inia Medical License # </w:t>
      </w:r>
      <w:r w:rsidR="0050568E">
        <w:t>0101243911</w:t>
      </w:r>
      <w:r w:rsidR="0050568E">
        <w:tab/>
      </w:r>
      <w:r w:rsidR="0050568E">
        <w:tab/>
      </w:r>
      <w:r w:rsidR="0050568E">
        <w:tab/>
      </w:r>
      <w:r w:rsidR="0050568E">
        <w:tab/>
      </w:r>
      <w:r w:rsidR="0050568E">
        <w:tab/>
      </w:r>
    </w:p>
    <w:p w:rsidR="00B00AF1" w:rsidRPr="00616AC8" w:rsidRDefault="00B00AF1" w:rsidP="0050568E">
      <w:pPr>
        <w:ind w:right="540"/>
      </w:pPr>
      <w:r>
        <w:t>June 2008 - present</w:t>
      </w:r>
    </w:p>
    <w:p w:rsidR="00B00AF1" w:rsidRDefault="00B00AF1" w:rsidP="0050568E">
      <w:pPr>
        <w:ind w:right="540"/>
      </w:pPr>
      <w:r>
        <w:t>Commonwealth of Virginia Department of Health Professions</w:t>
      </w:r>
    </w:p>
    <w:p w:rsidR="00B00AF1" w:rsidRPr="00616AC8" w:rsidRDefault="00B00AF1" w:rsidP="0050568E">
      <w:pPr>
        <w:ind w:left="660" w:right="540" w:hanging="210"/>
      </w:pPr>
    </w:p>
    <w:p w:rsidR="0050568E" w:rsidRDefault="00B00AF1" w:rsidP="0050568E">
      <w:pPr>
        <w:ind w:right="540"/>
        <w:rPr>
          <w:b/>
        </w:rPr>
      </w:pPr>
      <w:r w:rsidRPr="00616AC8">
        <w:t>Louisiana Medical License #</w:t>
      </w:r>
      <w:r w:rsidRPr="00616AC8">
        <w:rPr>
          <w:b/>
        </w:rPr>
        <w:t xml:space="preserve"> </w:t>
      </w:r>
      <w:r w:rsidRPr="00616AC8">
        <w:t>200257</w:t>
      </w:r>
      <w:r w:rsidRPr="00616AC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0568E">
        <w:rPr>
          <w:b/>
        </w:rPr>
        <w:t xml:space="preserve"> </w:t>
      </w:r>
    </w:p>
    <w:p w:rsidR="00B00AF1" w:rsidRPr="0050568E" w:rsidRDefault="00B00AF1" w:rsidP="0050568E">
      <w:pPr>
        <w:ind w:right="540"/>
        <w:rPr>
          <w:b/>
        </w:rPr>
      </w:pPr>
      <w:r>
        <w:t>July 2005 - present</w:t>
      </w:r>
    </w:p>
    <w:p w:rsidR="00B00AF1" w:rsidRPr="00616AC8" w:rsidRDefault="00B00AF1" w:rsidP="0050568E">
      <w:pPr>
        <w:ind w:right="540"/>
      </w:pPr>
      <w:r w:rsidRPr="00616AC8">
        <w:t>Louisiana State Board of Medical Examiners</w:t>
      </w:r>
    </w:p>
    <w:p w:rsidR="00B00AF1" w:rsidRDefault="00B00AF1" w:rsidP="0050568E">
      <w:pPr>
        <w:ind w:left="450" w:right="540"/>
      </w:pPr>
    </w:p>
    <w:p w:rsidR="0050568E" w:rsidRDefault="00B00AF1" w:rsidP="0050568E">
      <w:pPr>
        <w:ind w:right="540"/>
      </w:pPr>
      <w:r>
        <w:t>Advan</w:t>
      </w:r>
      <w:r w:rsidR="0050568E">
        <w:t xml:space="preserve">ced Cardiac Life Support </w:t>
      </w:r>
      <w:r w:rsidR="0050568E">
        <w:tab/>
      </w:r>
      <w:r w:rsidR="0050568E">
        <w:tab/>
      </w:r>
      <w:r w:rsidR="0050568E">
        <w:tab/>
      </w:r>
      <w:r w:rsidR="0050568E">
        <w:tab/>
      </w:r>
      <w:r w:rsidR="0050568E">
        <w:tab/>
      </w:r>
      <w:r w:rsidR="0050568E">
        <w:tab/>
      </w:r>
    </w:p>
    <w:p w:rsidR="00B00AF1" w:rsidRDefault="00B00AF1" w:rsidP="0050568E">
      <w:pPr>
        <w:ind w:right="540"/>
      </w:pPr>
      <w:r>
        <w:t>1993 - present</w:t>
      </w:r>
    </w:p>
    <w:p w:rsidR="00B00AF1" w:rsidRDefault="00B00AF1" w:rsidP="0050568E">
      <w:pPr>
        <w:ind w:right="540"/>
      </w:pPr>
      <w:r>
        <w:t>Pediatric Advanced Life Support</w:t>
      </w:r>
    </w:p>
    <w:p w:rsidR="00B00AF1" w:rsidRDefault="00B00AF1" w:rsidP="0050568E">
      <w:pPr>
        <w:ind w:right="540"/>
      </w:pPr>
      <w:r>
        <w:t>Basic Cardiac Life Support</w:t>
      </w:r>
    </w:p>
    <w:p w:rsidR="000501ED" w:rsidRDefault="000501ED" w:rsidP="00B00AF1">
      <w:pPr>
        <w:ind w:left="450" w:right="540"/>
      </w:pPr>
    </w:p>
    <w:p w:rsidR="000501ED" w:rsidRDefault="000501ED" w:rsidP="00B00AF1">
      <w:pPr>
        <w:ind w:left="450" w:right="540"/>
      </w:pPr>
    </w:p>
    <w:p w:rsidR="000501ED" w:rsidRPr="000501ED" w:rsidRDefault="000501ED" w:rsidP="000501ED">
      <w:pPr>
        <w:ind w:left="450" w:right="540"/>
      </w:pPr>
    </w:p>
    <w:p w:rsidR="007B3927" w:rsidRDefault="007B3927" w:rsidP="000501ED">
      <w:pPr>
        <w:ind w:right="540"/>
        <w:rPr>
          <w:b/>
        </w:rPr>
      </w:pPr>
    </w:p>
    <w:p w:rsidR="000501ED" w:rsidRDefault="000501ED" w:rsidP="000501ED">
      <w:pPr>
        <w:ind w:right="540"/>
        <w:rPr>
          <w:b/>
        </w:rPr>
      </w:pPr>
      <w:r w:rsidRPr="000501ED">
        <w:rPr>
          <w:b/>
        </w:rPr>
        <w:lastRenderedPageBreak/>
        <w:t>Professional Experience</w:t>
      </w:r>
      <w:r>
        <w:rPr>
          <w:b/>
        </w:rPr>
        <w:t>:</w:t>
      </w:r>
    </w:p>
    <w:p w:rsidR="007B3927" w:rsidRPr="000501ED" w:rsidRDefault="007B3927" w:rsidP="000501ED">
      <w:pPr>
        <w:ind w:right="540"/>
        <w:rPr>
          <w:b/>
        </w:rPr>
      </w:pPr>
    </w:p>
    <w:p w:rsidR="000501ED" w:rsidRPr="000501ED" w:rsidRDefault="000501ED" w:rsidP="000501ED">
      <w:pPr>
        <w:ind w:left="450" w:right="540"/>
      </w:pPr>
      <w:r w:rsidRPr="000501ED">
        <w:rPr>
          <w:b/>
        </w:rPr>
        <w:tab/>
      </w:r>
      <w:r w:rsidRPr="000501ED">
        <w:t>Medical Director</w:t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  <w:t>July 2014-present</w:t>
      </w:r>
    </w:p>
    <w:p w:rsidR="000501ED" w:rsidRPr="000501ED" w:rsidRDefault="000501ED" w:rsidP="000501ED">
      <w:pPr>
        <w:ind w:left="450" w:right="540"/>
      </w:pPr>
      <w:r w:rsidRPr="000501ED">
        <w:rPr>
          <w:b/>
        </w:rPr>
        <w:tab/>
      </w:r>
      <w:r w:rsidRPr="000501ED">
        <w:t>Staff Anesthesiologist</w:t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  <w:t>July 2010- present</w:t>
      </w:r>
    </w:p>
    <w:p w:rsidR="000501ED" w:rsidRPr="000501ED" w:rsidRDefault="000501ED" w:rsidP="000501ED">
      <w:pPr>
        <w:ind w:left="450" w:right="540"/>
      </w:pPr>
      <w:r w:rsidRPr="000501ED">
        <w:tab/>
        <w:t>Ochsner Medical Center – Kenner</w:t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  <w:t>August 2008 – May 2009</w:t>
      </w:r>
    </w:p>
    <w:p w:rsidR="000501ED" w:rsidRPr="000501ED" w:rsidRDefault="000501ED" w:rsidP="000501ED">
      <w:pPr>
        <w:ind w:left="450" w:right="540" w:firstLine="270"/>
      </w:pPr>
      <w:r w:rsidRPr="000501ED">
        <w:t>Kenner, LA</w:t>
      </w:r>
    </w:p>
    <w:p w:rsidR="000501ED" w:rsidRPr="000501ED" w:rsidRDefault="000501ED" w:rsidP="000501ED">
      <w:pPr>
        <w:ind w:left="450" w:right="540"/>
      </w:pPr>
      <w:r w:rsidRPr="000501ED">
        <w:tab/>
      </w:r>
    </w:p>
    <w:p w:rsidR="000501ED" w:rsidRPr="000501ED" w:rsidRDefault="000501ED" w:rsidP="000501ED">
      <w:pPr>
        <w:ind w:left="450" w:right="540"/>
      </w:pPr>
      <w:r w:rsidRPr="000501ED">
        <w:rPr>
          <w:b/>
        </w:rPr>
        <w:tab/>
      </w:r>
      <w:r w:rsidRPr="000501ED">
        <w:t>Assistant Professor of Clinical Anesthesiology</w:t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  <w:t>July 2010 - present</w:t>
      </w:r>
      <w:r w:rsidRPr="000501ED">
        <w:tab/>
      </w:r>
    </w:p>
    <w:p w:rsidR="000501ED" w:rsidRPr="000501ED" w:rsidRDefault="000501ED" w:rsidP="000501ED">
      <w:pPr>
        <w:ind w:left="450" w:right="540"/>
      </w:pPr>
      <w:r w:rsidRPr="000501ED">
        <w:tab/>
        <w:t>Department of Anesthesiology</w:t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</w:r>
      <w:r w:rsidRPr="000501ED">
        <w:tab/>
        <w:t>August 2008 – May 2009</w:t>
      </w:r>
    </w:p>
    <w:p w:rsidR="000501ED" w:rsidRPr="000501ED" w:rsidRDefault="000501ED" w:rsidP="000501ED">
      <w:pPr>
        <w:ind w:left="450" w:right="540"/>
      </w:pPr>
      <w:r w:rsidRPr="000501ED">
        <w:tab/>
        <w:t>Louisiana State University Health Sciences Center</w:t>
      </w:r>
    </w:p>
    <w:p w:rsidR="000501ED" w:rsidRPr="000501ED" w:rsidRDefault="000501ED" w:rsidP="000501ED">
      <w:pPr>
        <w:ind w:left="450" w:right="540"/>
      </w:pPr>
      <w:r w:rsidRPr="000501ED">
        <w:tab/>
        <w:t>New Orleans, LA</w:t>
      </w:r>
    </w:p>
    <w:p w:rsidR="000501ED" w:rsidRPr="000501ED" w:rsidRDefault="000501ED" w:rsidP="000501ED">
      <w:pPr>
        <w:ind w:left="450" w:right="540"/>
      </w:pPr>
      <w:r w:rsidRPr="000501ED">
        <w:tab/>
      </w:r>
      <w:r w:rsidRPr="000501ED">
        <w:tab/>
      </w:r>
      <w:r w:rsidRPr="000501ED">
        <w:tab/>
      </w:r>
    </w:p>
    <w:p w:rsidR="000501ED" w:rsidRPr="000501ED" w:rsidRDefault="000501ED" w:rsidP="00E2168E">
      <w:pPr>
        <w:ind w:right="540" w:firstLine="720"/>
      </w:pPr>
      <w:r w:rsidRPr="000501ED">
        <w:t>Staff Anesthesiologist</w:t>
      </w:r>
    </w:p>
    <w:p w:rsidR="000501ED" w:rsidRDefault="000501ED" w:rsidP="00E2168E">
      <w:pPr>
        <w:ind w:left="450" w:right="540" w:firstLine="270"/>
      </w:pPr>
      <w:r w:rsidRPr="000501ED">
        <w:t>Our Lady of the Lake Regional Medical Center</w:t>
      </w:r>
      <w:r w:rsidRPr="000501ED">
        <w:tab/>
      </w:r>
      <w:r w:rsidRPr="000501ED">
        <w:tab/>
      </w:r>
      <w:r w:rsidRPr="000501ED">
        <w:tab/>
      </w:r>
      <w:r>
        <w:tab/>
      </w:r>
    </w:p>
    <w:p w:rsidR="000501ED" w:rsidRPr="000501ED" w:rsidRDefault="000501ED" w:rsidP="00E2168E">
      <w:pPr>
        <w:ind w:left="450" w:right="540" w:firstLine="270"/>
      </w:pPr>
      <w:r w:rsidRPr="000501ED">
        <w:t>May 2009 - July 2010</w:t>
      </w:r>
    </w:p>
    <w:p w:rsidR="000501ED" w:rsidRPr="000501ED" w:rsidRDefault="000501ED" w:rsidP="00E2168E">
      <w:pPr>
        <w:ind w:left="450" w:right="540" w:firstLine="270"/>
      </w:pPr>
      <w:r w:rsidRPr="000501ED">
        <w:t>Baton Rouge, LA</w:t>
      </w:r>
      <w:r w:rsidRPr="000501ED">
        <w:tab/>
      </w:r>
    </w:p>
    <w:p w:rsidR="000501ED" w:rsidRPr="000501ED" w:rsidRDefault="000501ED" w:rsidP="000501ED">
      <w:pPr>
        <w:ind w:left="450" w:right="540"/>
      </w:pPr>
      <w:r w:rsidRPr="000501ED">
        <w:tab/>
      </w:r>
    </w:p>
    <w:p w:rsidR="000501ED" w:rsidRPr="000501ED" w:rsidRDefault="000501ED" w:rsidP="000501ED">
      <w:pPr>
        <w:ind w:left="450" w:right="540"/>
      </w:pPr>
      <w:r w:rsidRPr="000501ED">
        <w:tab/>
        <w:t>Emergency Medical Technician - Paramedic, Crew Chief</w:t>
      </w:r>
    </w:p>
    <w:p w:rsidR="000501ED" w:rsidRPr="000501ED" w:rsidRDefault="000501ED" w:rsidP="000501ED">
      <w:pPr>
        <w:ind w:left="450" w:right="540"/>
      </w:pPr>
      <w:r w:rsidRPr="000501ED">
        <w:t xml:space="preserve">   </w:t>
      </w:r>
      <w:r w:rsidRPr="000501ED">
        <w:tab/>
        <w:t>East Baton Rouge Parish Emergency Medical Services</w:t>
      </w:r>
      <w:r w:rsidRPr="000501ED">
        <w:tab/>
      </w:r>
      <w:r w:rsidRPr="000501ED">
        <w:tab/>
      </w:r>
      <w:r w:rsidRPr="000501ED">
        <w:tab/>
      </w:r>
      <w:r w:rsidRPr="000501ED">
        <w:tab/>
        <w:t>1993 – 2000</w:t>
      </w:r>
    </w:p>
    <w:p w:rsidR="000501ED" w:rsidRPr="000501ED" w:rsidRDefault="000501ED" w:rsidP="000501ED">
      <w:pPr>
        <w:ind w:left="450" w:right="540" w:firstLine="270"/>
      </w:pPr>
      <w:r w:rsidRPr="000501ED">
        <w:t>Baton Rouge, LA</w:t>
      </w:r>
      <w:r w:rsidRPr="000501ED">
        <w:tab/>
      </w:r>
    </w:p>
    <w:p w:rsidR="000501ED" w:rsidRDefault="000501ED" w:rsidP="000501ED">
      <w:pPr>
        <w:ind w:left="450" w:right="540"/>
      </w:pPr>
      <w:r w:rsidRPr="000501ED">
        <w:tab/>
      </w:r>
      <w:r w:rsidRPr="000501ED">
        <w:tab/>
      </w:r>
      <w:r w:rsidRPr="000501ED">
        <w:tab/>
      </w:r>
    </w:p>
    <w:p w:rsidR="00B00AF1" w:rsidRPr="00B00AF1" w:rsidRDefault="00B00AF1" w:rsidP="00BD70F0">
      <w:pPr>
        <w:rPr>
          <w:rFonts w:ascii="Arial" w:hAnsi="Arial" w:cs="Arial"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BD70F0" w:rsidRDefault="00BD70F0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>Membership in Professional Organizations:</w:t>
      </w:r>
      <w:r w:rsidR="00FB2EAA">
        <w:rPr>
          <w:rFonts w:ascii="Arial" w:hAnsi="Arial" w:cs="Arial"/>
          <w:b/>
          <w:sz w:val="22"/>
          <w:szCs w:val="22"/>
        </w:rPr>
        <w:t xml:space="preserve"> </w:t>
      </w:r>
    </w:p>
    <w:p w:rsidR="00B00AF1" w:rsidRDefault="00B00AF1" w:rsidP="00BD70F0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:rsidR="00B00AF1" w:rsidRDefault="00B00AF1" w:rsidP="00B00AF1">
      <w:pPr>
        <w:ind w:left="450" w:right="540"/>
      </w:pPr>
      <w:r w:rsidRPr="00616AC8">
        <w:t>American Society of Anesthesiologists</w:t>
      </w:r>
    </w:p>
    <w:p w:rsidR="00B00AF1" w:rsidRDefault="00B00AF1" w:rsidP="00B00AF1">
      <w:pPr>
        <w:ind w:left="450" w:right="540"/>
      </w:pPr>
      <w:r>
        <w:t>Association of Anesthesia Clinical Directors</w:t>
      </w:r>
    </w:p>
    <w:p w:rsidR="00B00AF1" w:rsidRPr="00616AC8" w:rsidRDefault="00B00AF1" w:rsidP="00B00AF1">
      <w:pPr>
        <w:ind w:right="540" w:firstLine="450"/>
      </w:pPr>
      <w:r>
        <w:t>Louisiana Society of Anesthesiologists</w:t>
      </w:r>
    </w:p>
    <w:p w:rsidR="00B00AF1" w:rsidRPr="00440D86" w:rsidRDefault="00B00AF1" w:rsidP="00B00AF1">
      <w:pPr>
        <w:ind w:left="450" w:right="540"/>
      </w:pPr>
      <w:r>
        <w:t xml:space="preserve">    </w:t>
      </w:r>
    </w:p>
    <w:p w:rsidR="00B00AF1" w:rsidRPr="00B00AF1" w:rsidRDefault="00B00AF1" w:rsidP="00BD70F0">
      <w:pPr>
        <w:rPr>
          <w:rFonts w:ascii="Arial" w:hAnsi="Arial" w:cs="Arial"/>
          <w:sz w:val="22"/>
          <w:szCs w:val="22"/>
        </w:rPr>
      </w:pPr>
    </w:p>
    <w:p w:rsidR="00BD70F0" w:rsidRPr="00DE41B1" w:rsidRDefault="00BD70F0" w:rsidP="00BD70F0">
      <w:pPr>
        <w:rPr>
          <w:rFonts w:ascii="Arial" w:hAnsi="Arial" w:cs="Arial"/>
          <w:b/>
          <w:sz w:val="22"/>
          <w:szCs w:val="22"/>
        </w:rPr>
      </w:pPr>
    </w:p>
    <w:p w:rsidR="00826FB4" w:rsidRPr="0082077B" w:rsidRDefault="00417FA5" w:rsidP="00B00AF1">
      <w:pPr>
        <w:rPr>
          <w:rFonts w:ascii="Arial" w:hAnsi="Arial" w:cs="Arial"/>
          <w:b/>
          <w:sz w:val="18"/>
          <w:szCs w:val="18"/>
        </w:rPr>
      </w:pPr>
      <w:r w:rsidRPr="00417FA5">
        <w:rPr>
          <w:rFonts w:ascii="Arial" w:hAnsi="Arial" w:cs="Arial"/>
          <w:b/>
          <w:u w:val="single"/>
        </w:rPr>
        <w:t>TEACHING EXPERIENCE AND RESPONSIBILITIES</w:t>
      </w:r>
      <w:r w:rsidR="00B64063" w:rsidRPr="00F02D28">
        <w:rPr>
          <w:rFonts w:ascii="Arial" w:hAnsi="Arial" w:cs="Arial"/>
          <w:b/>
          <w:sz w:val="22"/>
          <w:szCs w:val="22"/>
        </w:rPr>
        <w:t xml:space="preserve"> </w:t>
      </w: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E2168E" w:rsidRDefault="00E2168E" w:rsidP="00E2168E">
      <w:pPr>
        <w:ind w:left="450" w:right="540"/>
      </w:pPr>
      <w:r>
        <w:t>Advanced airway maneuvers and video laryngoscopes: a “hands on” teaching demonstration and evaluation for Emergency Medicine Physicians at Ochsner Medical Center – Kenner, LA. April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Pre-operative assessment and optimization for surgery. LSUHSC Anesthesiology Residents, Kenner, LA, April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lastRenderedPageBreak/>
        <w:t>Obstetric anesthesia: managing post-partum complications. LSUHSC Anesthesiology Residents, Kenner, LA, April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Managing intraoperative fluid and electrolyte disturbances. LSUHSC Student Registered Nurse Anesthetists, Kenner, LA, April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Airway management: direct laryngoscopy techniques and adjuncts. LSUHSC Student Registered Nurse Anesthetists, Kenner, LA, March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the carcinoid patient. LSUHSC Student Registered Nurse Anesthetists, Kenner, LA, March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pheochromocytoma. LSUHSC Anesthesiology Residents, Kenner, LA, March 2016.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Pre-operative assessment: Best practice recommendations update. LSUHSC Anesthesiology Residents, Kenner, LA, February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patients with endocrine disease, LSUHSC Anesthesiology and Tulane Anesthesiology Resident Lecture Series, LSUHSC Medical Students, New Orleans, LA, February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Neuroanesthesia problem-based learning – Transphenoidal craniotomies. LSUHSC Anesthesiology and Tulane Anesthesiology Resident Lecture Series, LSUHSC Medical Students, New Orleans, LA, February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Off-site anesthesia:  Interventional radiology suite, Ochsner Medical Center – Kenner Certified Registered Nurse Anesthetists, Kenner, LA, January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Morbidity and mortality conference: Post-operative respiratory complications and the use of naloxone for reversal of narcotic induced respiratory depression, Ochsner Medical Center - Kenner Certified Registered Nurse Anesthetists, Kenner, LA, January 2016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Dosing of neuromuscular blocking agents. LSUHSC Student Registered Nurse Anesthetists and Ochsner Medical Center - Kenner Certified Registered Nurse Anesthetists, Kenner, LA, December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Anticoagulation and neuraxial anesthesia. LSUHSC Anesthesiology Residents, Kenner, LA, December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Inhalation anesthetics: A review of isoflurane effects on organ systems. Ochsner Medical Center - Kenner Certified Registered Nurse Anesthetists, Kenner, LA, November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lastRenderedPageBreak/>
        <w:t>Quality metrics and anesthesia. LSUHSC Anesthesiology Residents, Kenner, LA, November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Suboxone and obstetric anesthesia, LSUHSC Anesthesiology Residents, Kenner, LA, October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Pregnancy-induced hypertension and the obstetric patient, LSUHSC Anesthesiology Residents, Kenner, LA, October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Morbid obesity and anesthetic considerations, LSUHSC Student Registered Nurse Anesthetists, Kenner, LA, September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Preventing post-operative nausea and vomiting. LSUHSC Anesthesiology Residents, Kenner, LA, September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The Joint Commission and hospital accreditation, LSUHSC Anesthesiology Residents and Faculty, Kenner, LA, August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Pre-anesthesia for routine endoscopy procedures. LSUHSC Anesthesiology Residents, Kenner, LA, August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Pre-admit testing best practice recommendations. LSUHSC Anesthesiology Residents, Kenner, LA, August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Advanced airway maneuver: a “hands on” teaching demonstration and evaluation for Emergency Medicine Physicians at Ochsner Medical Center – Kenner, LA, August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Non-operating room anesthesia: Best practice recommendations. LSUHSC Anesthesiology Residents and Ochsner Medical Center – Kenner Certified Registered Nurse Anesthetists, Kenner, LA, July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Fire safety and the operating room. Ochsner Medical Center – Kenner Certified Registered Nurse Anesthetists and operating room personnel, Kenner, LA, July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Pre-medication and aspiration risk in obstetric anesthesia. LSUHSC Anesthesiology Residents, Kenner, LA, July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Quality Institute. LSUHSC Anesthesiology Residents, Kenner, LA, June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The Peri-operative Surgical Home. LSUHSC Anesthesiology Res idents and Faculty, Kenner, LA, June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lastRenderedPageBreak/>
        <w:t>Anesthesia and laser surgery. LSUHSC Anesthesiology Residents, Kenner, LA, May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Patient controlled epidural anesthesia for vaginal delivery. LSUHSC Anesthesiology Residents, Kenner, LA, May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elective and emergent cesarean section. LSUHSC Anesthesiology Residents, Kenner, LA, April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American Society of Anesthesiologists’ Difficult Airway Algorithm. LSUHSC Student Registered Nurse Anesthetists, Kenner, LA, April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Pacemakers and AICD’s: Anesthetic implications. Anesthesia Patient Safety Foundation Newsletter review. LSUHSC Anesthesiology Residents, Kenner, LA, March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advanced and invasive endoscopy procedures. Ochsner Medical Center – Kenner Certified Registered Nurse Anesthetists, Kenner, LA, March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Basics of billing and coding. LSUHSC Anesthesiology Resident Lecture Series, LSUHSC Medical Students, New Orleans, LA, March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Central line placement and ultrasound for vascular access. LSUHSC Anesthesiology Residents, Kenner, LA, February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Identifying patients at high risk for airway complications during non-operating room endoscopy procedures. Ochsner Medical Center – Kenner Certified Registered Nurse Anesthetists, LSUHSC Anesthesiology Residents and Faculty, Kenner, LA, January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Joint Commission tutorial. LSUHSC Anesthesiology Residents and Faculty, Ochsner Medical Center – Kenner Certified Registered Nurse Anesthetists, Kenner, LA, January 2015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Post-operative hypothermia. LSUHSC Anesthesiology Residents and Ochsner Medical Center – Kenner Certified Registered Nurse Anesthetists, Kenner, LA, December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the patient with cirrhosis. Ochsner Medical Center – Kenner Certified Registered Nurse Anesthetists, Kenner, LA, December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Post-dural puncture headache. LSUHSC Anesthesiology Residents, Kenner, LA, November 2014</w:t>
      </w:r>
    </w:p>
    <w:p w:rsidR="00E2168E" w:rsidRDefault="00E2168E" w:rsidP="00E2168E">
      <w:pPr>
        <w:ind w:right="540"/>
      </w:pPr>
    </w:p>
    <w:p w:rsidR="00E2168E" w:rsidRDefault="00E2168E" w:rsidP="00E2168E">
      <w:pPr>
        <w:ind w:left="450" w:right="540"/>
      </w:pPr>
      <w:r>
        <w:lastRenderedPageBreak/>
        <w:t>Anesthesia for endoscopy procedures. LSUHSC Student Registered Nurse Anesthetists and LSUHSC Anesthesiology Residents, Kenner LA, November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Airway emergencies in the post-anesthesia care unit. LSUHSC Anesthesiology Residents and Ochsner Medical Center – Kenner PACU nursing staff, Kenner, LA, October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Obstetric hemorrhage. LSUHSC Anesthesiology Residents, Kenner, LA, October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Renal physiology and anesthesia, LSUHSC School of Nursing Student Registered Nurse Anesthetists, Kenner, LA, September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Pre-admit testing best practice recommendations. LSUHSC Anesthesiology Residents, Kenner, LA, August 2014.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Pre-anesthesia evaluation for routine endoscopy procedures. LSUHSC Anesthesiology Residents, Kenner, LA, August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Intravenous induction agents, LSUHSC Student Registered Nurse Anesthetists, Kenner, LA, July 2014</w:t>
      </w:r>
      <w:r>
        <w:br/>
      </w:r>
    </w:p>
    <w:p w:rsidR="00E2168E" w:rsidRDefault="00E2168E" w:rsidP="00E2168E">
      <w:pPr>
        <w:ind w:left="450" w:right="540"/>
      </w:pPr>
      <w:r>
        <w:t>Anesthetic considerations for the patient with diastolic dysfunction. LSUHSC Student Registered Nurse Anesthetists and Ochsner Medical Center – Kenner Certified Registered Nurse Anesthetists. Kenner, LA, July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Non-obstetric surgery during pregnancy. LSUHSC Anesthesiology Residents, LSUHSC Student Registered Nurse Anesthetists and Certified Registered Nurse Anesthetists, Kenner, LA, June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Fetal heart rate monitoring. LSUHSC Anesthesiology Residents, Kenner, LA, June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right="540" w:firstLine="450"/>
      </w:pPr>
      <w:r>
        <w:t>Pre-term labor. LSUHSC Anesthesiology Residents, Kenner, LA, May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the complicated pregnancy. LSUHSC Anesthesiology Residents, Kenner, LA, April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Maternal physiology and anesthesia. LSUHSC Anesthesiology Residents. Kenner, LA, April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Malignant Hyperthermia. LSUHSC Anesthesiology Residents Lecture Series, LSUHSC Medical Students, New Orleans, LA, March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lastRenderedPageBreak/>
        <w:t>EPIC anesthesia updates. LSUHSC Anesthesiology Residents and Faculty, LSUHSC Certified Registered Nurse Anesthetists, Kenner, LA, February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Quality metrics and anesthesia. LSUHSC Anesthesiology Residents and Faculty, LSUHSC Student Registered Nurse Anesthetists and Certified Registered Nurse Anesthetists, Kenner, LA February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SCIP core measures. LSUHSC Anesthesiology Residents and Faculty, LSUHSC Student Registered Nurse Anesthetists and Certified Registered Nurse Anesthetists, Kenner, LA, January 2014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 review of the Anesthesia Patient Safety Foundation Newsletter: Managing cardiovascular implantable electronic devices during the perioperative period. LSUHSC Anesthesiology residents and LSUHSC Certified Registered Nurse Anesthetists, Kenner, LA, December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Electronic medical record: EPIC anesthesia documentation. LSUHSC Certified Registered Nurse Anesthetists, Kenner, LA, November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Body mass index classifications. LSUHSC Anesthesiology Residents, Kenner, LA, October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Major indications for cesarean section. LSUHSC Anesthesiology Residents, Kenner, LA, September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Non-operating room anesthesia locations and patient safety considerations. LSUHSC Certified Registered Nurse Anesthetists and Student Registered Nurse Anesthetists, Kenner, LA, July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Unintentional intrathecal injection after dural puncture. LSUHSC Anesthesiology Residents, Kenner, LA, June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Hypotension and spinal anesthesia. LSUHSC Anesthesiology Residents, Kenner, LA, May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EPIC implementation and tutorial. LSUHSC Anesthesiology Faculty and LSUHSC Certified Registered Nurse Anesthetists, Kenner, LA, March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Neurosurgery. LSUHSC Anesthesiology Resident Lecture Series, LSUHSC Medical Students, New Orleans, LA, February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Morbidity and Mortality Conference: Post-partum meningitis. LSUHSC Anesthesiology Residents, LSUHSC Student Registered Nurse Anesthetists and Certified Registered Nurse Anesthetists, Kenner, LA,  January 2013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lastRenderedPageBreak/>
        <w:t>Pregnancy-related morbidity and mortality. LSUHSC Anesthesiology Residents, Kenner, LA, December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patients with neuromuscular disease. LSUHSC Certified Registered Nurse Anesthetists, Kenner, LA, November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HELLP syndrome and the parturient. LSUHSC Anesthesiology Residents, Kenner, LA, October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Allergic reactions. LSUHSC Anesthesiology Resident Lecture Series, LSUHSC Medical Students, New Orleans, LA, September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Contraindications to neuraxial anesthesia in the parturient. LSUHSC Anesthesiology Residents, Kenner, LA, August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Pre-anesthesia evaluation. LSUHSC Anesthesiology Residents. Kenner, LA, August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Preparing for the Joint Commission. LSUHSC Anesthesiology Residents and Faculty, LSUHSC Certified Registered Nurse Anesthetists, Kenner, LA, July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Post-operative hypothermia. LSUHSC Certified Nurse Anesthetists and Ochsner Medical Center – Kenner operating room personnel, Kenner, LA, May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Patient positioning considerations during non-operating room anesthesia. LSUHSC Certified Registered Nurse Anesthetists, Kenner, LA, April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Morbidity and Mortality Conference: Hypoxia and hypercarbia during monitored anesthesia care. LSUHSC Anesthesiology Faculty and Certified Registered Nurse Anesthetists and LSUHSC Student Registered Nurse Anesthetists, Kenner, LA, March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bronchial thermoplasty. LSUHSC Certified Registered Nurse Anesthetists and Student Registered Nurse Anesthetists, Kenner, LA, February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Off-site anesthesia: cath lab procedures. LSUHSC Certified Registered Nurse Anesthetists. Kenner, LA, January 2012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Spinal anesthesia for cesarean section. LSUHSC Anesthesiology Residents, Kenner, LA, December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Side effects of magnesium sulfate during labor. LSUHSC Anesthesiology Residents, Kenner, LA, November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Anesthetic concerns for the patient with pheochromocytoma. LSUHSC Anesthesiology Residents, Kenner, LA, November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Pregnancy-induced hypertension. LSUHSC Anesthesiology Residents, Kenner, LA, October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Epidural blood patch for post-dural puncture headache. LSUHSC Anesthesiology Residents, Kenner, LA, September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Conservative management of post-dural puncture headache. LSUHSC Anesthesiology Residents, Kenner, LA, September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Pre-anesthesia evaluation and optimization for surgery. LSUHSC Anesthesiology Residents, Kenner, LA, August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for vaginal delivery. LSUHSC Anesthesiology Residents, Kenner, LA, August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Local anesthetic systemic toxicity. LSUHSC Anesthesiology Residents, Kenner, LA, July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Obstetric anesthesia and analgesia during labor. LSUHSC Anesthesiology Residents. Kenner, LA, May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Pre-eclampsia and the high risk obstetric patient. LSUHSC Anesthesiology Residents, Kenner, LA, April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Regional anesthesia and post-operative pain management. LSUHSC Anesthesiology Residents, Kenner, LA, April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Morbidity and Mortality Conference: Aspiration risk and advanced endoscopy procedures. LSUHSC Anesthesiology Faculty and Certified Registered Nurse Anesthetists, Kenner, LA, March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Anesthesia considerations for orthopedic surgery. LSUHSC Student Registered Nurse Anesthetists, Kenner, LA, February 2011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Intraoperative hemorrhage. LSUHSC Student Registered Nurse Anesthetists, New Orleans, LA, December 2010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/>
      </w:pPr>
      <w:r>
        <w:t>Fluid management and transfusion. LSUHSC Student Registered Nurse Anesthetists, New Orleans, LA, October 2010</w:t>
      </w:r>
    </w:p>
    <w:p w:rsidR="00E2168E" w:rsidRDefault="00E2168E" w:rsidP="00E2168E">
      <w:pPr>
        <w:ind w:left="450" w:right="540" w:firstLine="120"/>
      </w:pPr>
    </w:p>
    <w:p w:rsidR="00E2168E" w:rsidRDefault="00E2168E" w:rsidP="00E2168E">
      <w:pPr>
        <w:ind w:left="450" w:right="540" w:firstLine="120"/>
      </w:pPr>
    </w:p>
    <w:p w:rsidR="00B00AF1" w:rsidRPr="00B00AF1" w:rsidRDefault="00B00AF1" w:rsidP="00B00AF1">
      <w:pPr>
        <w:widowControl w:val="0"/>
        <w:overflowPunct w:val="0"/>
        <w:autoSpaceDE w:val="0"/>
        <w:autoSpaceDN w:val="0"/>
        <w:adjustRightInd w:val="0"/>
        <w:ind w:left="450" w:right="540" w:firstLine="120"/>
        <w:rPr>
          <w:kern w:val="28"/>
          <w:sz w:val="20"/>
          <w:szCs w:val="20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417FA5" w:rsidRDefault="00417FA5" w:rsidP="00B00AF1">
      <w:pPr>
        <w:rPr>
          <w:rFonts w:ascii="Arial" w:hAnsi="Arial" w:cs="Arial"/>
          <w:b/>
          <w:i/>
          <w:color w:val="FF0000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Journal Publications: </w:t>
      </w:r>
    </w:p>
    <w:p w:rsidR="00B00AF1" w:rsidRDefault="00B00AF1" w:rsidP="00B00AF1">
      <w:pPr>
        <w:rPr>
          <w:rFonts w:ascii="Arial" w:hAnsi="Arial" w:cs="Arial"/>
          <w:b/>
          <w:i/>
          <w:color w:val="FF0000"/>
          <w:sz w:val="18"/>
          <w:szCs w:val="1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Letter to the Editor regarding Multimodal anesthesia with the addition of methadone is superior to epidural analgesia: A retrospective comparison of intraoperative anesthetic techniques and pain management for 124 pediatric patients undergoing the Nuss procedure. Ruan X, </w:t>
      </w:r>
      <w:r w:rsidRPr="00E2168E">
        <w:rPr>
          <w:b/>
          <w:kern w:val="28"/>
          <w:sz w:val="22"/>
          <w:szCs w:val="20"/>
        </w:rPr>
        <w:t xml:space="preserve">Gayle J, </w:t>
      </w:r>
      <w:r w:rsidRPr="00E2168E">
        <w:rPr>
          <w:kern w:val="28"/>
          <w:sz w:val="22"/>
          <w:szCs w:val="20"/>
        </w:rPr>
        <w:t>Kaye AD. J Pediatric Surg. 2016 Apr; 51(4):693-4. Doi:10.1016/j.pedsurg. 2016.01.022.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b/>
          <w:kern w:val="28"/>
          <w:sz w:val="32"/>
          <w:szCs w:val="2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“Post-herpetic Neuralgia: a Review” Hadley GR,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>, Riopoll J, Jones MR, Argoff CE, Kaye RJ, Kaye AD. Curr Pain Headache Rep. 2016 Mar;20(3):17.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“New Pain Management Options for the Surgical Patient on Methadone and Buprenorphine.” Sen S, Arulkumar, Cornett EM,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>, Flower RR, Fox CJ, Kaye AD. Curr Pain Headache Rep. 2016 Mar;20(3):16.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b/>
          <w:kern w:val="28"/>
          <w:sz w:val="32"/>
          <w:szCs w:val="2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“Clinical Applications of Lasers in Anesthesiology” </w:t>
      </w:r>
      <w:r w:rsidRPr="00E2168E">
        <w:rPr>
          <w:b/>
          <w:kern w:val="28"/>
          <w:sz w:val="22"/>
          <w:szCs w:val="20"/>
        </w:rPr>
        <w:t>Gayle</w:t>
      </w:r>
      <w:r w:rsidRPr="00E2168E">
        <w:rPr>
          <w:kern w:val="28"/>
          <w:sz w:val="22"/>
          <w:szCs w:val="20"/>
        </w:rPr>
        <w:t xml:space="preserve"> </w:t>
      </w:r>
      <w:r w:rsidRPr="00E2168E">
        <w:rPr>
          <w:b/>
          <w:kern w:val="28"/>
          <w:sz w:val="22"/>
          <w:szCs w:val="20"/>
        </w:rPr>
        <w:t>JA,</w:t>
      </w:r>
      <w:r w:rsidRPr="00E2168E">
        <w:rPr>
          <w:kern w:val="28"/>
          <w:sz w:val="22"/>
          <w:szCs w:val="20"/>
        </w:rPr>
        <w:t xml:space="preserve"> Rubin RE, Kaye AD, 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>Frost EA, Churi SB, Kaye AD, in Lasers in Dermatology and Medicine 2</w:t>
      </w:r>
      <w:r w:rsidRPr="00E2168E">
        <w:rPr>
          <w:kern w:val="28"/>
          <w:sz w:val="22"/>
          <w:szCs w:val="20"/>
          <w:vertAlign w:val="superscript"/>
        </w:rPr>
        <w:t>nd</w:t>
      </w:r>
      <w:r w:rsidRPr="00E2168E">
        <w:rPr>
          <w:kern w:val="28"/>
          <w:sz w:val="22"/>
          <w:szCs w:val="20"/>
        </w:rPr>
        <w:t xml:space="preserve"> edition, (Springer Publishing), Nouri editor, 2016.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b/>
          <w:kern w:val="28"/>
          <w:sz w:val="32"/>
          <w:szCs w:val="2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“Anesthetic Considerations for Robotic-Assisted Surgery”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>, Rubin R, Kaye AD, in Perioperative Considerations in Robotic Surgery, (Cambridge University Press), editors Alan Kaye and Richard Urman, 2016.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b/>
          <w:kern w:val="28"/>
          <w:sz w:val="32"/>
          <w:szCs w:val="2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b/>
          <w:kern w:val="28"/>
          <w:sz w:val="32"/>
          <w:szCs w:val="28"/>
        </w:rPr>
      </w:pPr>
      <w:r w:rsidRPr="00E2168E">
        <w:rPr>
          <w:kern w:val="28"/>
          <w:sz w:val="22"/>
          <w:szCs w:val="20"/>
        </w:rPr>
        <w:t xml:space="preserve">“Uncontrolled Hypertension and Cardiomyopathy.” Ma JG, Kaye AD, Rubin R, </w:t>
      </w:r>
      <w:r w:rsidRPr="00E2168E">
        <w:rPr>
          <w:b/>
          <w:kern w:val="28"/>
          <w:sz w:val="22"/>
          <w:szCs w:val="20"/>
        </w:rPr>
        <w:t>Gayle J</w:t>
      </w:r>
      <w:r w:rsidRPr="00E2168E">
        <w:rPr>
          <w:kern w:val="28"/>
          <w:sz w:val="22"/>
          <w:szCs w:val="20"/>
        </w:rPr>
        <w:t>, Essence of Anesthesia Practice, 4th edition, Diseases Section, Fleisher LA, Roizen MF and Roizen J, 2016 edition.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b/>
          <w:kern w:val="28"/>
          <w:sz w:val="32"/>
          <w:szCs w:val="2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“Pheochromocytoma”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>, Rubin R, Kaye AD, in Anesthesiology: Clinical Case Reviews (Springer Publishing), editors Linda S. Aglio and Richard D. Urman, 2016.</w:t>
      </w:r>
      <w:r w:rsidRPr="00E2168E">
        <w:rPr>
          <w:b/>
          <w:kern w:val="28"/>
          <w:sz w:val="22"/>
          <w:szCs w:val="20"/>
        </w:rPr>
        <w:t xml:space="preserve"> 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kern w:val="28"/>
          <w:sz w:val="32"/>
          <w:szCs w:val="28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“Serotonin Syndrome and Anesthetic Considerations” </w:t>
      </w:r>
      <w:r w:rsidRPr="00E2168E">
        <w:rPr>
          <w:b/>
          <w:kern w:val="28"/>
          <w:sz w:val="22"/>
          <w:szCs w:val="20"/>
        </w:rPr>
        <w:t>Gayle J</w:t>
      </w:r>
      <w:r w:rsidRPr="00E2168E">
        <w:rPr>
          <w:kern w:val="28"/>
          <w:sz w:val="22"/>
          <w:szCs w:val="20"/>
        </w:rPr>
        <w:t xml:space="preserve">, Abadie JV, Kaye AM, and AD Kaye, Essentials of Pharmacology for Anesthesia, Pain Medicine, and Critical Care, editors AD Kaye, RD Urman, Springer Press, 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 w:firstLine="45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>Chapter 49,  797-810, 2014.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/>
        <w:rPr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“Rehabilitation Issues in Substance Abuse.” Kim S,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 xml:space="preserve">, Kaye AD, in Essentials of Substance Abuse (Springer  Publishing), editors AD Kaye, N Vadivelu, R Urman, 2013.   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ab/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color w:val="2A2A2A"/>
          <w:kern w:val="28"/>
          <w:sz w:val="22"/>
          <w:szCs w:val="20"/>
        </w:rPr>
        <w:t xml:space="preserve">“Ultrasound Guidelines and Practice for Central Venous Cannulation, an Update.” </w:t>
      </w:r>
      <w:r w:rsidRPr="00E2168E">
        <w:rPr>
          <w:b/>
          <w:color w:val="2A2A2A"/>
          <w:kern w:val="28"/>
          <w:sz w:val="22"/>
          <w:szCs w:val="20"/>
        </w:rPr>
        <w:t>Gayle J,</w:t>
      </w:r>
      <w:r w:rsidRPr="00E2168E">
        <w:rPr>
          <w:color w:val="2A2A2A"/>
          <w:kern w:val="28"/>
          <w:sz w:val="22"/>
          <w:szCs w:val="20"/>
        </w:rPr>
        <w:t xml:space="preserve"> Kaye AD, Anesthesia News, Educational Review, June, 2012, 38 (6), 1-6.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 w:firstLine="90"/>
        <w:rPr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>“Pharmacological Agents in Moderate and Deep Sedation”,  AD Kaye</w:t>
      </w:r>
      <w:r w:rsidRPr="00E2168E">
        <w:rPr>
          <w:b/>
          <w:kern w:val="28"/>
          <w:sz w:val="22"/>
          <w:szCs w:val="20"/>
        </w:rPr>
        <w:t>, J Gayle</w:t>
      </w:r>
      <w:r w:rsidRPr="00E2168E">
        <w:rPr>
          <w:kern w:val="28"/>
          <w:sz w:val="22"/>
          <w:szCs w:val="20"/>
        </w:rPr>
        <w:t xml:space="preserve"> and AM Kaye, Moderate and Deep Sedation, editors AD Kaye, R.Urman, Cambridge Publishing, Chapter 2, 8-32, 2011.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 w:firstLine="90"/>
        <w:rPr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color w:val="000000"/>
          <w:kern w:val="28"/>
          <w:sz w:val="22"/>
          <w:szCs w:val="20"/>
        </w:rPr>
      </w:pPr>
      <w:r w:rsidRPr="00E2168E">
        <w:rPr>
          <w:rFonts w:ascii="Times" w:hAnsi="Times" w:cs="Times"/>
          <w:color w:val="000000"/>
          <w:kern w:val="28"/>
          <w:sz w:val="22"/>
          <w:szCs w:val="20"/>
        </w:rPr>
        <w:t xml:space="preserve">“Lasers in Anesthesiology”  </w:t>
      </w:r>
      <w:r w:rsidRPr="00E2168E">
        <w:rPr>
          <w:rFonts w:ascii="Times" w:hAnsi="Times" w:cs="Times"/>
          <w:b/>
          <w:color w:val="000000"/>
          <w:kern w:val="28"/>
          <w:sz w:val="22"/>
          <w:szCs w:val="20"/>
        </w:rPr>
        <w:t>Gayle J</w:t>
      </w:r>
      <w:r w:rsidRPr="00E2168E">
        <w:rPr>
          <w:rFonts w:ascii="Times" w:hAnsi="Times" w:cs="Times"/>
          <w:color w:val="000000"/>
          <w:kern w:val="28"/>
          <w:sz w:val="22"/>
          <w:szCs w:val="20"/>
        </w:rPr>
        <w:t xml:space="preserve">, Frost E, Gevirtz C, Churi S, Kaye AD, Lasers in </w:t>
      </w:r>
      <w:r w:rsidRPr="00E2168E">
        <w:rPr>
          <w:rFonts w:ascii="Times" w:hAnsi="Times" w:cs="Times"/>
          <w:color w:val="000000"/>
          <w:kern w:val="28"/>
          <w:sz w:val="22"/>
          <w:szCs w:val="20"/>
        </w:rPr>
        <w:lastRenderedPageBreak/>
        <w:t xml:space="preserve">Dermatology and in Medicine,  K. Nouri editor, </w:t>
      </w:r>
      <w:r w:rsidRPr="00E2168E">
        <w:rPr>
          <w:color w:val="000000"/>
          <w:kern w:val="28"/>
          <w:sz w:val="22"/>
          <w:szCs w:val="20"/>
        </w:rPr>
        <w:t>Springer Publishing, 2011 edition, chapter 49, 597-612.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/>
        <w:rPr>
          <w:color w:val="000000"/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color w:val="000000"/>
          <w:kern w:val="28"/>
          <w:sz w:val="22"/>
          <w:szCs w:val="20"/>
        </w:rPr>
        <w:t xml:space="preserve">“The importance of training for ultrasound guidance in central vein catheterization.” Kaye AD, Fox CJ, </w:t>
      </w:r>
      <w:r w:rsidRPr="00E2168E">
        <w:rPr>
          <w:b/>
          <w:color w:val="000000"/>
          <w:kern w:val="28"/>
          <w:sz w:val="22"/>
          <w:szCs w:val="20"/>
        </w:rPr>
        <w:t>Gayle JA</w:t>
      </w:r>
      <w:r w:rsidRPr="00E2168E">
        <w:rPr>
          <w:color w:val="000000"/>
          <w:kern w:val="28"/>
          <w:sz w:val="22"/>
          <w:szCs w:val="20"/>
        </w:rPr>
        <w:t xml:space="preserve">, Hawney HA, Bawcom BA, Cotter TD, </w:t>
      </w:r>
      <w:r w:rsidRPr="00E2168E">
        <w:rPr>
          <w:i/>
          <w:color w:val="000000"/>
          <w:kern w:val="28"/>
          <w:sz w:val="22"/>
          <w:szCs w:val="20"/>
        </w:rPr>
        <w:t>MEJA</w:t>
      </w:r>
      <w:r w:rsidRPr="00E2168E">
        <w:rPr>
          <w:color w:val="000000"/>
          <w:kern w:val="28"/>
          <w:sz w:val="22"/>
          <w:szCs w:val="20"/>
        </w:rPr>
        <w:t>, Feb 2011, 21(11);61-66.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 w:firstLine="90"/>
        <w:rPr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“Anticoagulants: Newer Ones, Mechanisms, and Perioperative Updates.”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 xml:space="preserve">, Kaye AD, Kaye AM, Shah R, Anesthesiol Clin. 2010 Dec; 28(4): 667-679. 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/>
        <w:rPr>
          <w:b/>
          <w:kern w:val="28"/>
          <w:sz w:val="32"/>
          <w:szCs w:val="28"/>
        </w:rPr>
      </w:pPr>
      <w:r w:rsidRPr="00E2168E">
        <w:rPr>
          <w:b/>
          <w:kern w:val="28"/>
          <w:sz w:val="32"/>
          <w:szCs w:val="28"/>
        </w:rPr>
        <w:tab/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“Pre-anesthetic Assessment of the Patient with Neurotrauma.” </w:t>
      </w:r>
      <w:r w:rsidRPr="00E2168E">
        <w:rPr>
          <w:b/>
          <w:kern w:val="28"/>
          <w:sz w:val="22"/>
          <w:szCs w:val="20"/>
        </w:rPr>
        <w:t>Gayle J</w:t>
      </w:r>
      <w:r w:rsidRPr="00E2168E">
        <w:rPr>
          <w:kern w:val="28"/>
          <w:sz w:val="22"/>
          <w:szCs w:val="20"/>
        </w:rPr>
        <w:t xml:space="preserve">, Baluch A, Kaye AD, Riopelle J, </w:t>
      </w:r>
      <w:r w:rsidRPr="00E2168E">
        <w:rPr>
          <w:i/>
          <w:kern w:val="28"/>
          <w:sz w:val="22"/>
          <w:szCs w:val="20"/>
        </w:rPr>
        <w:t>Anesthesiology News</w:t>
      </w:r>
      <w:r w:rsidRPr="00E2168E">
        <w:rPr>
          <w:kern w:val="28"/>
          <w:sz w:val="22"/>
          <w:szCs w:val="20"/>
        </w:rPr>
        <w:t>,  2009 June; 35(6): 23-26.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/>
        <w:rPr>
          <w:color w:val="000000"/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rFonts w:ascii="Times" w:hAnsi="Times" w:cs="Times"/>
          <w:color w:val="000000"/>
          <w:kern w:val="28"/>
          <w:sz w:val="22"/>
          <w:szCs w:val="20"/>
        </w:rPr>
      </w:pPr>
      <w:r w:rsidRPr="00E2168E">
        <w:rPr>
          <w:rFonts w:ascii="Times" w:hAnsi="Times" w:cs="Times"/>
          <w:color w:val="000000"/>
          <w:kern w:val="28"/>
          <w:sz w:val="22"/>
          <w:szCs w:val="20"/>
        </w:rPr>
        <w:t xml:space="preserve">“The importance of training for  Ultrasound Guidance in Central Vein Catheterization,” Kaye AD, Fox CJ, </w:t>
      </w:r>
      <w:r w:rsidRPr="00E2168E">
        <w:rPr>
          <w:rFonts w:ascii="Times" w:hAnsi="Times" w:cs="Times"/>
          <w:b/>
          <w:color w:val="000000"/>
          <w:kern w:val="28"/>
          <w:sz w:val="22"/>
          <w:szCs w:val="20"/>
        </w:rPr>
        <w:t>Gayle JA</w:t>
      </w:r>
      <w:r w:rsidRPr="00E2168E">
        <w:rPr>
          <w:rFonts w:ascii="Times" w:hAnsi="Times" w:cs="Times"/>
          <w:color w:val="000000"/>
          <w:kern w:val="28"/>
          <w:sz w:val="22"/>
          <w:szCs w:val="20"/>
        </w:rPr>
        <w:t>, Hawney HA, Bawcom BA, Cotter TD, American Society of Anesthesiologists, New Orleans, Louisiana, Oct 2009.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720" w:right="540"/>
        <w:rPr>
          <w:rFonts w:ascii="Times" w:hAnsi="Times" w:cs="Times"/>
          <w:color w:val="000000"/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rFonts w:ascii="Times" w:hAnsi="Times" w:cs="Times"/>
          <w:color w:val="000000"/>
          <w:kern w:val="28"/>
          <w:sz w:val="22"/>
          <w:szCs w:val="20"/>
        </w:rPr>
      </w:pP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/>
        <w:rPr>
          <w:rFonts w:ascii="Times" w:hAnsi="Times" w:cs="Times"/>
          <w:color w:val="000000"/>
          <w:kern w:val="28"/>
          <w:sz w:val="22"/>
          <w:szCs w:val="20"/>
        </w:rPr>
      </w:pPr>
      <w:r w:rsidRPr="00E2168E">
        <w:rPr>
          <w:rFonts w:ascii="Times" w:hAnsi="Times" w:cs="Times"/>
          <w:color w:val="000000"/>
          <w:kern w:val="28"/>
          <w:sz w:val="22"/>
          <w:szCs w:val="20"/>
        </w:rPr>
        <w:t xml:space="preserve">“Anesthetic considerations for the neonate with tracheoesophageal fistula.” </w:t>
      </w:r>
      <w:r w:rsidRPr="00E2168E">
        <w:rPr>
          <w:rFonts w:ascii="Times" w:hAnsi="Times" w:cs="Times"/>
          <w:b/>
          <w:color w:val="000000"/>
          <w:kern w:val="28"/>
          <w:sz w:val="22"/>
          <w:szCs w:val="20"/>
        </w:rPr>
        <w:t>Gayle JA</w:t>
      </w:r>
      <w:r w:rsidRPr="00E2168E">
        <w:rPr>
          <w:rFonts w:ascii="Times" w:hAnsi="Times" w:cs="Times"/>
          <w:color w:val="000000"/>
          <w:kern w:val="28"/>
          <w:sz w:val="22"/>
          <w:szCs w:val="20"/>
        </w:rPr>
        <w:t>, Gomez SL, Baluch A, Fox C, Lock S, Kaye AD, Middle East J Anesthesiol 2008 Oct;19 (6s):1241-54.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 w:firstLine="270"/>
        <w:rPr>
          <w:kern w:val="28"/>
          <w:sz w:val="22"/>
          <w:szCs w:val="20"/>
        </w:rPr>
      </w:pPr>
    </w:p>
    <w:p w:rsidR="00E2168E" w:rsidRPr="00E2168E" w:rsidRDefault="00E2168E" w:rsidP="0050568E">
      <w:pPr>
        <w:widowControl w:val="0"/>
        <w:overflowPunct w:val="0"/>
        <w:autoSpaceDE w:val="0"/>
        <w:autoSpaceDN w:val="0"/>
        <w:adjustRightInd w:val="0"/>
        <w:ind w:left="450" w:right="540"/>
        <w:rPr>
          <w:kern w:val="28"/>
          <w:sz w:val="22"/>
          <w:szCs w:val="20"/>
        </w:rPr>
      </w:pPr>
      <w:r w:rsidRPr="00E2168E">
        <w:rPr>
          <w:kern w:val="28"/>
          <w:sz w:val="22"/>
          <w:szCs w:val="20"/>
        </w:rPr>
        <w:t xml:space="preserve">“Pre-anesthetic Assessment of the Neonate with Congenital Tracheo-esophageal Fistula.” </w:t>
      </w:r>
      <w:r w:rsidRPr="00E2168E">
        <w:rPr>
          <w:b/>
          <w:kern w:val="28"/>
          <w:sz w:val="22"/>
          <w:szCs w:val="20"/>
        </w:rPr>
        <w:t>Gayle JA</w:t>
      </w:r>
      <w:r w:rsidRPr="00E2168E">
        <w:rPr>
          <w:kern w:val="28"/>
          <w:sz w:val="22"/>
          <w:szCs w:val="20"/>
        </w:rPr>
        <w:t>, Gomez SA, Anesthesiology News, April 2008; 34(2): 43-46.</w:t>
      </w:r>
    </w:p>
    <w:p w:rsidR="00E2168E" w:rsidRPr="00E2168E" w:rsidRDefault="00E2168E" w:rsidP="00E2168E">
      <w:pPr>
        <w:widowControl w:val="0"/>
        <w:overflowPunct w:val="0"/>
        <w:autoSpaceDE w:val="0"/>
        <w:autoSpaceDN w:val="0"/>
        <w:adjustRightInd w:val="0"/>
        <w:ind w:left="450" w:right="540" w:firstLine="270"/>
        <w:rPr>
          <w:kern w:val="28"/>
          <w:sz w:val="20"/>
          <w:szCs w:val="20"/>
        </w:rPr>
      </w:pPr>
    </w:p>
    <w:p w:rsidR="00B00AF1" w:rsidRPr="00B00AF1" w:rsidRDefault="00B00AF1" w:rsidP="00B00AF1">
      <w:pPr>
        <w:widowControl w:val="0"/>
        <w:overflowPunct w:val="0"/>
        <w:autoSpaceDE w:val="0"/>
        <w:autoSpaceDN w:val="0"/>
        <w:adjustRightInd w:val="0"/>
        <w:ind w:left="450" w:right="540" w:firstLine="270"/>
        <w:rPr>
          <w:kern w:val="28"/>
          <w:sz w:val="20"/>
          <w:szCs w:val="20"/>
        </w:rPr>
      </w:pPr>
    </w:p>
    <w:p w:rsidR="00B00AF1" w:rsidRPr="00B00AF1" w:rsidRDefault="00B00AF1" w:rsidP="00B00AF1">
      <w:pPr>
        <w:rPr>
          <w:rFonts w:ascii="Arial" w:hAnsi="Arial" w:cs="Arial"/>
          <w:color w:val="FF0000"/>
          <w:sz w:val="22"/>
          <w:szCs w:val="22"/>
        </w:rPr>
      </w:pPr>
    </w:p>
    <w:p w:rsidR="007D4701" w:rsidRDefault="007D4701" w:rsidP="007D4701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DE41B1">
        <w:rPr>
          <w:rFonts w:ascii="Arial" w:hAnsi="Arial" w:cs="Arial"/>
          <w:b/>
          <w:sz w:val="22"/>
          <w:szCs w:val="22"/>
        </w:rPr>
        <w:t xml:space="preserve">Committee: </w:t>
      </w:r>
    </w:p>
    <w:p w:rsidR="00B00AF1" w:rsidRPr="005624E5" w:rsidRDefault="00B00AF1" w:rsidP="00B00AF1">
      <w:pPr>
        <w:ind w:left="450" w:right="540"/>
      </w:pPr>
      <w:r>
        <w:rPr>
          <w:b/>
          <w:sz w:val="28"/>
          <w:szCs w:val="28"/>
        </w:rPr>
        <w:tab/>
      </w:r>
      <w:r>
        <w:t>Medical Executive Committee</w:t>
      </w:r>
    </w:p>
    <w:p w:rsidR="00B00AF1" w:rsidRDefault="00B00AF1" w:rsidP="00B00AF1">
      <w:pPr>
        <w:ind w:left="450" w:right="540" w:firstLine="270"/>
      </w:pPr>
      <w:r>
        <w:t xml:space="preserve">Physicians Excellence Committee </w:t>
      </w:r>
    </w:p>
    <w:p w:rsidR="00B00AF1" w:rsidRDefault="00B00AF1" w:rsidP="00B00AF1">
      <w:pPr>
        <w:ind w:left="450" w:right="540"/>
      </w:pPr>
      <w:r>
        <w:tab/>
        <w:t xml:space="preserve">Surgical Executive Council </w:t>
      </w:r>
    </w:p>
    <w:p w:rsidR="00B00AF1" w:rsidRDefault="00B00AF1" w:rsidP="00B00AF1">
      <w:pPr>
        <w:ind w:left="450" w:right="540"/>
      </w:pPr>
      <w:r>
        <w:tab/>
        <w:t>EPIC Anesthesia Review Committee</w:t>
      </w:r>
    </w:p>
    <w:p w:rsidR="00B00AF1" w:rsidRDefault="00B00AF1" w:rsidP="00B00AF1">
      <w:pPr>
        <w:ind w:left="450" w:right="540"/>
      </w:pPr>
      <w:r>
        <w:tab/>
        <w:t>Pursuit of Value Committee</w:t>
      </w:r>
    </w:p>
    <w:p w:rsidR="00B00AF1" w:rsidRDefault="00B00AF1" w:rsidP="00B00AF1">
      <w:pPr>
        <w:ind w:left="450" w:right="540" w:firstLine="270"/>
      </w:pPr>
      <w:r>
        <w:t>OR Efficiency Surgery Sub-committee</w:t>
      </w:r>
    </w:p>
    <w:p w:rsidR="00B00AF1" w:rsidRDefault="00B00AF1" w:rsidP="00B00AF1">
      <w:pPr>
        <w:ind w:left="450" w:right="540"/>
      </w:pPr>
      <w:r>
        <w:tab/>
        <w:t>Orthopedics-Anesthesia Surgery Sub-committee</w:t>
      </w:r>
    </w:p>
    <w:p w:rsidR="00B00AF1" w:rsidRDefault="00B00AF1" w:rsidP="00B00AF1">
      <w:pPr>
        <w:ind w:left="450" w:right="540"/>
      </w:pPr>
      <w:r>
        <w:tab/>
        <w:t>Critical Care Committee – Anesthesiology representative</w:t>
      </w:r>
    </w:p>
    <w:p w:rsidR="00B00AF1" w:rsidRDefault="00B00AF1" w:rsidP="00B00AF1">
      <w:pPr>
        <w:ind w:left="450" w:right="540"/>
      </w:pPr>
      <w:r>
        <w:tab/>
        <w:t xml:space="preserve">Infection Control Committee </w:t>
      </w:r>
    </w:p>
    <w:p w:rsidR="00B00AF1" w:rsidRDefault="00B00AF1" w:rsidP="00B00AF1">
      <w:pPr>
        <w:ind w:left="450" w:right="540"/>
      </w:pPr>
      <w:r>
        <w:tab/>
        <w:t>Women’s and Children’s Committee – Anesthesiology representative</w:t>
      </w:r>
    </w:p>
    <w:p w:rsidR="00B00AF1" w:rsidRDefault="00B00AF1" w:rsidP="00B00AF1">
      <w:pPr>
        <w:ind w:left="450" w:right="540"/>
      </w:pPr>
      <w:r>
        <w:tab/>
        <w:t>Gastroenterology Committee – Anesthesiology representative</w:t>
      </w:r>
    </w:p>
    <w:p w:rsidR="00B00AF1" w:rsidRDefault="00B00AF1" w:rsidP="00B00AF1">
      <w:pPr>
        <w:ind w:left="450" w:right="540"/>
      </w:pPr>
      <w:r>
        <w:tab/>
        <w:t>Pharmacy and Therapeutics Committee</w:t>
      </w:r>
    </w:p>
    <w:p w:rsidR="00B00AF1" w:rsidRDefault="00B00AF1" w:rsidP="00B00AF1">
      <w:pPr>
        <w:ind w:left="450" w:right="540"/>
      </w:pPr>
      <w:r>
        <w:tab/>
        <w:t>Utilization Management Committee</w:t>
      </w:r>
    </w:p>
    <w:p w:rsidR="00B00AF1" w:rsidRDefault="00B00AF1" w:rsidP="00B00AF1">
      <w:pPr>
        <w:ind w:left="450" w:right="540"/>
      </w:pPr>
      <w:r>
        <w:tab/>
        <w:t>Surgical Care Improvement Project Committee</w:t>
      </w:r>
    </w:p>
    <w:p w:rsidR="00B00AF1" w:rsidRDefault="00B00AF1" w:rsidP="00B00AF1">
      <w:pPr>
        <w:ind w:left="450" w:right="540"/>
      </w:pPr>
      <w:r>
        <w:tab/>
        <w:t>Surgery Committee</w:t>
      </w:r>
    </w:p>
    <w:p w:rsidR="00B00AF1" w:rsidRDefault="00B00AF1" w:rsidP="00B00AF1">
      <w:pPr>
        <w:ind w:left="450" w:right="540"/>
      </w:pPr>
      <w:r>
        <w:tab/>
        <w:t xml:space="preserve">EPIC Development and Implementation Committee – Physician Champion </w:t>
      </w:r>
    </w:p>
    <w:p w:rsidR="00B00AF1" w:rsidRDefault="00B00AF1" w:rsidP="00B00AF1">
      <w:pPr>
        <w:ind w:left="446" w:right="547"/>
      </w:pPr>
      <w:r>
        <w:tab/>
        <w:t>Education Committee – LSUHSC Department of Anesthesiology</w:t>
      </w:r>
    </w:p>
    <w:p w:rsidR="007B3927" w:rsidRDefault="00B00AF1" w:rsidP="00B00AF1">
      <w:pPr>
        <w:ind w:left="450" w:right="540"/>
      </w:pPr>
      <w:r>
        <w:tab/>
        <w:t xml:space="preserve">Residency Site Director – LSUHSC Anesthesiology at Ochsner Medical </w:t>
      </w:r>
    </w:p>
    <w:p w:rsidR="00B00AF1" w:rsidRDefault="007B3927" w:rsidP="00B00AF1">
      <w:pPr>
        <w:ind w:left="450" w:right="540"/>
      </w:pPr>
      <w:r>
        <w:t xml:space="preserve">    </w:t>
      </w:r>
      <w:r w:rsidR="00B00AF1">
        <w:t>Center – Kenner</w:t>
      </w:r>
    </w:p>
    <w:p w:rsidR="000501ED" w:rsidRDefault="000501ED" w:rsidP="000501ED">
      <w:pPr>
        <w:ind w:right="540"/>
      </w:pPr>
    </w:p>
    <w:p w:rsidR="007B3927" w:rsidRDefault="007B3927" w:rsidP="000501ED">
      <w:pPr>
        <w:ind w:right="540"/>
        <w:rPr>
          <w:rFonts w:ascii="Arial" w:hAnsi="Arial" w:cs="Arial"/>
          <w:b/>
          <w:sz w:val="22"/>
          <w:szCs w:val="22"/>
        </w:rPr>
      </w:pPr>
    </w:p>
    <w:p w:rsidR="000501ED" w:rsidRDefault="000501ED" w:rsidP="000501ED">
      <w:pPr>
        <w:ind w:right="540"/>
        <w:rPr>
          <w:rFonts w:ascii="Arial" w:hAnsi="Arial" w:cs="Arial"/>
          <w:b/>
          <w:sz w:val="22"/>
          <w:szCs w:val="22"/>
        </w:rPr>
      </w:pPr>
      <w:r w:rsidRPr="000501ED">
        <w:rPr>
          <w:rFonts w:ascii="Arial" w:hAnsi="Arial" w:cs="Arial"/>
          <w:b/>
          <w:sz w:val="22"/>
          <w:szCs w:val="22"/>
        </w:rPr>
        <w:lastRenderedPageBreak/>
        <w:t xml:space="preserve">Advisory Boards: </w:t>
      </w:r>
    </w:p>
    <w:p w:rsidR="000501ED" w:rsidRDefault="000501ED" w:rsidP="000501ED">
      <w:pPr>
        <w:ind w:right="540"/>
        <w:rPr>
          <w:rFonts w:ascii="Arial" w:hAnsi="Arial" w:cs="Arial"/>
          <w:b/>
          <w:sz w:val="22"/>
          <w:szCs w:val="22"/>
        </w:rPr>
      </w:pPr>
    </w:p>
    <w:p w:rsidR="000501ED" w:rsidRPr="0050568E" w:rsidRDefault="000501ED" w:rsidP="000501ED">
      <w:pPr>
        <w:widowControl w:val="0"/>
        <w:overflowPunct w:val="0"/>
        <w:autoSpaceDE w:val="0"/>
        <w:autoSpaceDN w:val="0"/>
        <w:adjustRightInd w:val="0"/>
        <w:ind w:right="540"/>
        <w:rPr>
          <w:kern w:val="28"/>
          <w:szCs w:val="20"/>
        </w:rPr>
      </w:pPr>
      <w:r w:rsidRPr="0050568E">
        <w:rPr>
          <w:kern w:val="28"/>
          <w:szCs w:val="20"/>
        </w:rPr>
        <w:t>"Propofol vs Midazolam in Pediatric Procedural Sedation.”  Post Graduate</w:t>
      </w:r>
      <w:r w:rsidR="0050568E">
        <w:rPr>
          <w:kern w:val="28"/>
          <w:szCs w:val="20"/>
        </w:rPr>
        <w:t xml:space="preserve"> </w:t>
      </w:r>
      <w:r w:rsidRPr="0050568E">
        <w:rPr>
          <w:kern w:val="28"/>
          <w:szCs w:val="20"/>
        </w:rPr>
        <w:t>Medicine Peer Review. Dec 2013.</w:t>
      </w:r>
    </w:p>
    <w:p w:rsidR="000501ED" w:rsidRPr="000501ED" w:rsidRDefault="000501ED" w:rsidP="000501ED">
      <w:pPr>
        <w:ind w:right="540"/>
        <w:rPr>
          <w:rFonts w:ascii="Arial" w:hAnsi="Arial" w:cs="Arial"/>
          <w:b/>
          <w:sz w:val="22"/>
          <w:szCs w:val="22"/>
        </w:rPr>
      </w:pPr>
    </w:p>
    <w:p w:rsidR="007D4701" w:rsidRPr="00DE41B1" w:rsidRDefault="007D4701" w:rsidP="007D4701">
      <w:pPr>
        <w:rPr>
          <w:rFonts w:ascii="Arial" w:hAnsi="Arial" w:cs="Arial"/>
          <w:b/>
          <w:sz w:val="22"/>
          <w:szCs w:val="22"/>
        </w:rPr>
      </w:pPr>
    </w:p>
    <w:p w:rsidR="005E5C0E" w:rsidRDefault="005E5C0E" w:rsidP="007D4701">
      <w:pPr>
        <w:rPr>
          <w:rFonts w:ascii="Arial" w:hAnsi="Arial" w:cs="Arial"/>
          <w:b/>
          <w:sz w:val="22"/>
          <w:szCs w:val="22"/>
        </w:rPr>
      </w:pPr>
    </w:p>
    <w:p w:rsidR="00826FB4" w:rsidRPr="00DE41B1" w:rsidRDefault="00826FB4" w:rsidP="00826FB4">
      <w:pPr>
        <w:ind w:left="720"/>
        <w:rPr>
          <w:rFonts w:ascii="Arial" w:hAnsi="Arial" w:cs="Arial"/>
          <w:b/>
          <w:sz w:val="22"/>
          <w:szCs w:val="22"/>
        </w:rPr>
      </w:pPr>
    </w:p>
    <w:p w:rsidR="00826FB4" w:rsidRPr="00DE41B1" w:rsidRDefault="00826FB4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p w:rsidR="00826FB4" w:rsidRPr="00DE41B1" w:rsidRDefault="00826FB4" w:rsidP="00BD70F0">
      <w:pPr>
        <w:rPr>
          <w:rFonts w:ascii="Arial" w:hAnsi="Arial" w:cs="Arial"/>
          <w:b/>
          <w:sz w:val="22"/>
          <w:szCs w:val="22"/>
        </w:rPr>
      </w:pPr>
      <w:r w:rsidRPr="00DE41B1">
        <w:rPr>
          <w:rFonts w:ascii="Arial" w:hAnsi="Arial" w:cs="Arial"/>
          <w:b/>
          <w:sz w:val="22"/>
          <w:szCs w:val="22"/>
        </w:rPr>
        <w:tab/>
      </w:r>
    </w:p>
    <w:sectPr w:rsidR="00826FB4" w:rsidRPr="00DE41B1" w:rsidSect="00F677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428" w:rsidRDefault="00944428">
      <w:r>
        <w:separator/>
      </w:r>
    </w:p>
  </w:endnote>
  <w:endnote w:type="continuationSeparator" w:id="0">
    <w:p w:rsidR="00944428" w:rsidRDefault="0094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428" w:rsidRDefault="00944428">
      <w:r>
        <w:separator/>
      </w:r>
    </w:p>
  </w:footnote>
  <w:footnote w:type="continuationSeparator" w:id="0">
    <w:p w:rsidR="00944428" w:rsidRDefault="0094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0F0"/>
    <w:rsid w:val="000501ED"/>
    <w:rsid w:val="000A3703"/>
    <w:rsid w:val="000A5835"/>
    <w:rsid w:val="000D669D"/>
    <w:rsid w:val="000E0603"/>
    <w:rsid w:val="00131973"/>
    <w:rsid w:val="0014597A"/>
    <w:rsid w:val="001545EE"/>
    <w:rsid w:val="00220070"/>
    <w:rsid w:val="00270E97"/>
    <w:rsid w:val="002911D3"/>
    <w:rsid w:val="002B2898"/>
    <w:rsid w:val="002F5323"/>
    <w:rsid w:val="004039E8"/>
    <w:rsid w:val="00417FA5"/>
    <w:rsid w:val="00473176"/>
    <w:rsid w:val="004F39CE"/>
    <w:rsid w:val="00503221"/>
    <w:rsid w:val="0050568E"/>
    <w:rsid w:val="00535A39"/>
    <w:rsid w:val="00536672"/>
    <w:rsid w:val="00560EF2"/>
    <w:rsid w:val="005E5C0E"/>
    <w:rsid w:val="006F64E4"/>
    <w:rsid w:val="007764F3"/>
    <w:rsid w:val="00782B4F"/>
    <w:rsid w:val="007B3927"/>
    <w:rsid w:val="007D4701"/>
    <w:rsid w:val="0082077B"/>
    <w:rsid w:val="00826FB4"/>
    <w:rsid w:val="00846CCD"/>
    <w:rsid w:val="00944428"/>
    <w:rsid w:val="00A97A49"/>
    <w:rsid w:val="00AB1E09"/>
    <w:rsid w:val="00B00AF1"/>
    <w:rsid w:val="00B014C8"/>
    <w:rsid w:val="00B64063"/>
    <w:rsid w:val="00BD70F0"/>
    <w:rsid w:val="00C04592"/>
    <w:rsid w:val="00C7550A"/>
    <w:rsid w:val="00CC26CA"/>
    <w:rsid w:val="00D7585E"/>
    <w:rsid w:val="00DD23BC"/>
    <w:rsid w:val="00DE41B1"/>
    <w:rsid w:val="00DE468C"/>
    <w:rsid w:val="00E0576D"/>
    <w:rsid w:val="00E2168E"/>
    <w:rsid w:val="00E224E1"/>
    <w:rsid w:val="00EB5A70"/>
    <w:rsid w:val="00F02D28"/>
    <w:rsid w:val="00F03C1D"/>
    <w:rsid w:val="00F622DD"/>
    <w:rsid w:val="00F677CF"/>
    <w:rsid w:val="00F75937"/>
    <w:rsid w:val="00F861BA"/>
    <w:rsid w:val="00FB2EAA"/>
    <w:rsid w:val="00FC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6B7CB4C7-E529-4071-A228-0AF0A5B0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7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3C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3C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64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4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00A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gayle@lsuhsc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LSU Health Sciences Center</Company>
  <LinksUpToDate>false</LinksUpToDate>
  <CharactersWithSpaces>19417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Dean</dc:creator>
  <cp:keywords/>
  <dc:description/>
  <cp:lastModifiedBy>Brunious, Leslie H.</cp:lastModifiedBy>
  <cp:revision>4</cp:revision>
  <cp:lastPrinted>2016-08-03T14:39:00Z</cp:lastPrinted>
  <dcterms:created xsi:type="dcterms:W3CDTF">2016-08-03T14:30:00Z</dcterms:created>
  <dcterms:modified xsi:type="dcterms:W3CDTF">2016-08-03T14:47:00Z</dcterms:modified>
</cp:coreProperties>
</file>